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B7" w:rsidRDefault="00B107B7" w:rsidP="00B107B7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W w:w="11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B107B7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  <w:shd w:val="clear" w:color="auto" w:fill="auto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邓晓雅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B107B7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2017123033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刘德智</w:t>
            </w:r>
          </w:p>
        </w:tc>
      </w:tr>
      <w:tr w:rsidR="00B107B7" w:rsidRPr="00B20574" w:rsidTr="007B3DE5">
        <w:trPr>
          <w:trHeight w:hRule="exact" w:val="435"/>
          <w:jc w:val="center"/>
        </w:trPr>
        <w:tc>
          <w:tcPr>
            <w:tcW w:w="802" w:type="dxa"/>
            <w:gridSpan w:val="2"/>
            <w:vMerge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  <w:shd w:val="clear" w:color="auto" w:fill="auto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  <w:shd w:val="clear" w:color="auto" w:fill="auto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物流工程与管理</w:t>
            </w:r>
          </w:p>
        </w:tc>
        <w:tc>
          <w:tcPr>
            <w:tcW w:w="1787" w:type="dxa"/>
            <w:gridSpan w:val="2"/>
            <w:shd w:val="clear" w:color="auto" w:fill="auto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供应链管理</w:t>
            </w:r>
          </w:p>
        </w:tc>
      </w:tr>
      <w:tr w:rsidR="00B107B7" w:rsidRPr="00B20574" w:rsidTr="007B3DE5">
        <w:trPr>
          <w:trHeight w:hRule="exact" w:val="435"/>
          <w:jc w:val="center"/>
        </w:trPr>
        <w:tc>
          <w:tcPr>
            <w:tcW w:w="2122" w:type="dxa"/>
            <w:gridSpan w:val="3"/>
            <w:shd w:val="clear" w:color="auto" w:fill="auto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  <w:shd w:val="clear" w:color="auto" w:fill="auto"/>
          </w:tcPr>
          <w:p w:rsidR="00B107B7" w:rsidRPr="007C64A6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Cs w:val="21"/>
              </w:rPr>
            </w:pPr>
            <w:r w:rsidRPr="007C64A6">
              <w:rPr>
                <w:rFonts w:ascii="黑体" w:eastAsia="黑体" w:hAnsi="黑体" w:cs="黑体" w:hint="eastAsia"/>
                <w:kern w:val="0"/>
                <w:szCs w:val="21"/>
              </w:rPr>
              <w:t>考虑不同需求的装配式供应链交付时间协调策略研究</w:t>
            </w:r>
          </w:p>
          <w:p w:rsidR="00B107B7" w:rsidRPr="00E86A29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E86A29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协调策略研究</w:t>
            </w:r>
          </w:p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</w:tr>
      <w:tr w:rsidR="00B107B7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B107B7" w:rsidRPr="00B20574" w:rsidRDefault="00B107B7" w:rsidP="007B3DE5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B107B7" w:rsidRPr="00B20574" w:rsidRDefault="00B107B7" w:rsidP="007B3DE5">
            <w:pPr>
              <w:pStyle w:val="ListParagraph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 w:rsidRPr="00B20574"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shd w:val="clear" w:color="auto" w:fill="auto"/>
            <w:vAlign w:val="center"/>
          </w:tcPr>
          <w:p w:rsidR="00B107B7" w:rsidRPr="00B20574" w:rsidRDefault="00B107B7" w:rsidP="007B3DE5">
            <w:pPr>
              <w:pStyle w:val="ListParagraph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B107B7" w:rsidRPr="00B20574" w:rsidRDefault="00B107B7" w:rsidP="007B3DE5">
            <w:pPr>
              <w:pStyle w:val="ListParagraph"/>
              <w:ind w:firstLineChars="0" w:firstLine="0"/>
              <w:jc w:val="center"/>
              <w:rPr>
                <w:rFonts w:ascii="宋体" w:hAnsi="宋体"/>
                <w:kern w:val="0"/>
                <w:sz w:val="24"/>
              </w:rPr>
            </w:pPr>
            <w:r w:rsidRPr="00B20574">
              <w:rPr>
                <w:rFonts w:ascii="宋体" w:hAnsi="宋体" w:hint="eastAsia"/>
                <w:kern w:val="0"/>
                <w:sz w:val="24"/>
              </w:rPr>
              <w:sym w:font="Wingdings" w:char="00FE"/>
            </w:r>
            <w:r w:rsidRPr="00B20574">
              <w:rPr>
                <w:rFonts w:ascii="宋体" w:hAnsi="宋体" w:hint="eastAsia"/>
                <w:kern w:val="0"/>
                <w:sz w:val="24"/>
              </w:rPr>
              <w:t xml:space="preserve">答 </w:t>
            </w:r>
            <w:r w:rsidRPr="00B20574">
              <w:rPr>
                <w:rFonts w:ascii="宋体" w:hAnsi="宋体"/>
                <w:kern w:val="0"/>
                <w:sz w:val="24"/>
              </w:rPr>
              <w:t xml:space="preserve"> </w:t>
            </w:r>
            <w:r w:rsidRPr="00B20574"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B107B7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B107B7" w:rsidRPr="00B20574" w:rsidRDefault="00B107B7" w:rsidP="007B3DE5">
            <w:pPr>
              <w:ind w:firstLineChars="500" w:firstLine="12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 w:rsidRPr="00B2057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2020年6月5日   时 </w:t>
            </w:r>
            <w:r w:rsidRPr="00B20574"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 w:rsidRPr="00B20574"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B107B7" w:rsidRPr="00B20574" w:rsidTr="007B3DE5">
        <w:trPr>
          <w:trHeight w:val="430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宋体" w:hAnsi="宋体" w:hint="eastAsia"/>
                <w:bCs/>
                <w:kern w:val="0"/>
                <w:sz w:val="20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经管院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物流系</w:t>
            </w:r>
            <w:proofErr w:type="gramEnd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办公室</w:t>
            </w:r>
          </w:p>
        </w:tc>
      </w:tr>
      <w:tr w:rsidR="00B107B7" w:rsidRPr="00B20574" w:rsidTr="007B3DE5">
        <w:trPr>
          <w:trHeight w:val="5129"/>
          <w:jc w:val="center"/>
        </w:trPr>
        <w:tc>
          <w:tcPr>
            <w:tcW w:w="2122" w:type="dxa"/>
            <w:gridSpan w:val="3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B107B7" w:rsidRPr="00B20574" w:rsidRDefault="00B107B7" w:rsidP="007B3DE5">
            <w:pPr>
              <w:widowControl/>
              <w:jc w:val="left"/>
              <w:rPr>
                <w:rFonts w:ascii="宋体" w:hAnsi="宋体"/>
                <w:bCs/>
                <w:kern w:val="0"/>
                <w:szCs w:val="21"/>
              </w:rPr>
            </w:pPr>
          </w:p>
        </w:tc>
      </w:tr>
      <w:tr w:rsidR="00B107B7" w:rsidRPr="00B20574" w:rsidTr="007B3DE5">
        <w:trPr>
          <w:trHeight w:hRule="exact" w:val="584"/>
          <w:jc w:val="center"/>
        </w:trPr>
        <w:tc>
          <w:tcPr>
            <w:tcW w:w="702" w:type="dxa"/>
            <w:vMerge w:val="restart"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B107B7" w:rsidRPr="00B20574" w:rsidRDefault="00B107B7" w:rsidP="007B3DE5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B107B7" w:rsidRPr="00B20574" w:rsidTr="007B3DE5">
        <w:trPr>
          <w:trHeight w:hRule="exact" w:val="435"/>
          <w:jc w:val="center"/>
        </w:trPr>
        <w:tc>
          <w:tcPr>
            <w:tcW w:w="702" w:type="dxa"/>
            <w:vMerge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spacing w:line="360" w:lineRule="auto"/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马</w:t>
            </w:r>
            <w:proofErr w:type="gramStart"/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暕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tr w:rsidR="00B107B7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董千里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B107B7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惠玉蓉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B107B7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韩晓宇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B107B7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朱长征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西安邮电大学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B107B7" w:rsidRPr="00B20574" w:rsidTr="007B3DE5">
        <w:trPr>
          <w:trHeight w:val="445"/>
          <w:jc w:val="center"/>
        </w:trPr>
        <w:tc>
          <w:tcPr>
            <w:tcW w:w="702" w:type="dxa"/>
            <w:vMerge/>
            <w:shd w:val="clear" w:color="auto" w:fill="auto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苟辰楠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shd w:val="clear" w:color="auto" w:fill="auto"/>
            <w:vAlign w:val="center"/>
          </w:tcPr>
          <w:p w:rsidR="00B107B7" w:rsidRPr="00B20574" w:rsidRDefault="00B107B7" w:rsidP="007B3DE5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 w:rsidRPr="00B20574"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B107B7" w:rsidRDefault="00B107B7" w:rsidP="00B107B7"/>
    <w:p w:rsidR="00D64000" w:rsidRDefault="00B107B7" w:rsidP="00B107B7">
      <w:bookmarkStart w:id="0" w:name="_GoBack"/>
      <w:bookmarkEnd w:id="0"/>
      <w:r>
        <w:br w:type="page"/>
      </w:r>
    </w:p>
    <w:sectPr w:rsidR="00D64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91" w:rsidRDefault="008D5691" w:rsidP="00B107B7">
      <w:r>
        <w:separator/>
      </w:r>
    </w:p>
  </w:endnote>
  <w:endnote w:type="continuationSeparator" w:id="0">
    <w:p w:rsidR="008D5691" w:rsidRDefault="008D5691" w:rsidP="00B1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91" w:rsidRDefault="008D5691" w:rsidP="00B107B7">
      <w:r>
        <w:separator/>
      </w:r>
    </w:p>
  </w:footnote>
  <w:footnote w:type="continuationSeparator" w:id="0">
    <w:p w:rsidR="008D5691" w:rsidRDefault="008D5691" w:rsidP="00B107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96"/>
    <w:rsid w:val="008D5691"/>
    <w:rsid w:val="00B107B7"/>
    <w:rsid w:val="00D64000"/>
    <w:rsid w:val="00F3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7B7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B107B7"/>
    <w:pPr>
      <w:ind w:firstLineChars="200" w:firstLine="420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7B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07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07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7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7B7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B107B7"/>
    <w:pPr>
      <w:ind w:firstLineChars="200" w:firstLine="42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2020-06-02T10:06:00Z</dcterms:created>
  <dcterms:modified xsi:type="dcterms:W3CDTF">2020-06-02T10:06:00Z</dcterms:modified>
</cp:coreProperties>
</file>