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方正小标宋简体"/>
          <w:bCs/>
          <w:sz w:val="36"/>
        </w:rPr>
        <w:instrText xml:space="preserve">ADDIN CNKISM.UserStyle</w:instrText>
      </w:r>
      <w:r>
        <w:rPr>
          <w:rFonts w:eastAsia="方正小标宋简体"/>
          <w:bCs/>
          <w:sz w:val="36"/>
        </w:rPr>
        <w:fldChar w:fldCharType="end"/>
      </w:r>
      <w:r>
        <w:rPr>
          <w:rFonts w:hint="eastAsia" w:ascii="微软雅黑" w:hAnsi="微软雅黑" w:eastAsia="微软雅黑" w:cs="微软雅黑"/>
          <w:bCs/>
          <w:spacing w:val="2"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张烨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2017123044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李晓明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</w:t>
            </w:r>
            <w:r>
              <w:rPr>
                <w:rFonts w:ascii="黑体" w:hAnsi="黑体" w:eastAsia="黑体" w:cs="黑体"/>
                <w:sz w:val="24"/>
              </w:rPr>
              <w:t>科学与工程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农村</w:t>
            </w:r>
            <w:r>
              <w:rPr>
                <w:rFonts w:ascii="黑体" w:hAnsi="黑体" w:eastAsia="黑体" w:cs="黑体"/>
                <w:sz w:val="24"/>
              </w:rPr>
              <w:t>电商集群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我国农村电商集群可持续发展能力研究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ind w:firstLine="210" w:firstLineChars="1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ind w:firstLine="2257" w:firstLineChars="1075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sym w:font="Wingdings 2" w:char="F052"/>
            </w:r>
            <w: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2020年6 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3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9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10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杜强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</w:t>
            </w:r>
            <w:r>
              <w:rPr>
                <w:rFonts w:ascii="黑体" w:hAnsi="黑体" w:eastAsia="黑体" w:cs="黑体"/>
                <w:sz w:val="24"/>
              </w:rPr>
              <w:t>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</w:t>
            </w:r>
            <w:r>
              <w:rPr>
                <w:rFonts w:ascii="黑体" w:hAnsi="黑体" w:eastAsia="黑体" w:cs="黑体"/>
                <w:sz w:val="24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</w:rPr>
              <w:t>经济</w:t>
            </w:r>
            <w:r>
              <w:rPr>
                <w:rFonts w:ascii="黑体" w:hAnsi="黑体" w:eastAsia="黑体" w:cs="黑体"/>
                <w:sz w:val="24"/>
              </w:rPr>
              <w:t>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87E2C"/>
    <w:rsid w:val="2808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2020-06-02T07:32:00Z</dcterms:created>
  <dc:creator>lenovo</dc:creator>
  <cp:lastModifiedBy>lenovo</cp:lastModifiedBy>
  <dcterms:modified xsi:type="dcterms:W3CDTF">2020-06-02T07:32:53Z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